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5897B" w14:textId="77777777" w:rsidR="00D11B68" w:rsidRPr="006F041A" w:rsidRDefault="00D11B68" w:rsidP="00D11B68">
      <w:pPr>
        <w:pStyle w:val="Text"/>
        <w:rPr>
          <w:rFonts w:ascii="Arial" w:hAnsi="Arial" w:cs="Arial"/>
          <w:u w:val="single"/>
          <w:lang w:val="de-DE"/>
        </w:rPr>
      </w:pPr>
      <w:bookmarkStart w:id="0" w:name="_Hlk158270087"/>
      <w:r w:rsidRPr="006F041A">
        <w:rPr>
          <w:rFonts w:ascii="Arial" w:hAnsi="Arial" w:cs="Arial"/>
          <w:u w:val="single"/>
          <w:lang w:val="de-DE"/>
        </w:rPr>
        <w:t>Medieninformation, 9. Februar 2024</w:t>
      </w:r>
    </w:p>
    <w:p w14:paraId="45781192" w14:textId="77777777" w:rsidR="00D11B68" w:rsidRPr="006F041A" w:rsidRDefault="00D11B68" w:rsidP="00D11B68">
      <w:pPr>
        <w:pStyle w:val="Text"/>
        <w:rPr>
          <w:rFonts w:ascii="Arial" w:hAnsi="Arial" w:cs="Arial"/>
          <w:lang w:val="de-DE"/>
        </w:rPr>
      </w:pPr>
    </w:p>
    <w:p w14:paraId="2A46D85F" w14:textId="77777777" w:rsidR="00D11B68" w:rsidRPr="006F041A" w:rsidRDefault="00D11B68" w:rsidP="00D11B68">
      <w:pPr>
        <w:pStyle w:val="Text"/>
        <w:rPr>
          <w:rFonts w:ascii="Arial" w:hAnsi="Arial" w:cs="Arial"/>
          <w:lang w:val="de-DE"/>
        </w:rPr>
      </w:pPr>
    </w:p>
    <w:p w14:paraId="7AE76F2D" w14:textId="77777777" w:rsidR="00D11B68" w:rsidRPr="006F041A" w:rsidRDefault="00D11B68" w:rsidP="00D11B68">
      <w:pPr>
        <w:pStyle w:val="Text"/>
        <w:rPr>
          <w:rFonts w:ascii="Arial" w:hAnsi="Arial" w:cs="Arial"/>
          <w:b/>
          <w:bCs/>
          <w:sz w:val="28"/>
          <w:szCs w:val="28"/>
          <w:lang w:val="de-DE"/>
        </w:rPr>
      </w:pPr>
      <w:r w:rsidRPr="006F041A">
        <w:rPr>
          <w:rFonts w:ascii="Arial" w:hAnsi="Arial" w:cs="Arial"/>
          <w:b/>
          <w:bCs/>
          <w:sz w:val="28"/>
          <w:szCs w:val="28"/>
          <w:lang w:val="de-DE"/>
        </w:rPr>
        <w:t>Eine Heimkehr, zwei Debüts – und große Freude</w:t>
      </w:r>
    </w:p>
    <w:p w14:paraId="1BA11A2B" w14:textId="77777777" w:rsidR="00D11B68" w:rsidRPr="006F041A" w:rsidRDefault="00D11B68" w:rsidP="00D11B68">
      <w:pPr>
        <w:pStyle w:val="Text"/>
        <w:rPr>
          <w:rFonts w:ascii="Arial" w:hAnsi="Arial" w:cs="Arial"/>
          <w:lang w:val="de-DE"/>
        </w:rPr>
      </w:pPr>
    </w:p>
    <w:p w14:paraId="0E75B12D" w14:textId="44CC31B0" w:rsidR="00D11B68" w:rsidRPr="006F041A" w:rsidRDefault="00D11B68" w:rsidP="00D11B68">
      <w:pPr>
        <w:pStyle w:val="Text"/>
        <w:rPr>
          <w:rFonts w:ascii="Arial" w:hAnsi="Arial" w:cs="Arial"/>
          <w:b/>
          <w:bCs/>
          <w:lang w:val="de-DE"/>
        </w:rPr>
      </w:pPr>
      <w:r w:rsidRPr="006F041A">
        <w:rPr>
          <w:rFonts w:ascii="Arial" w:hAnsi="Arial" w:cs="Arial"/>
          <w:b/>
          <w:bCs/>
          <w:lang w:val="de-DE"/>
        </w:rPr>
        <w:t>Mit Tobias Moretti, Harald Schrott und Corinna Harfouch steht nun die Glanzbesetzung der diesjährigen Hauptproduktion</w:t>
      </w:r>
      <w:r w:rsidR="00CD0DBF">
        <w:rPr>
          <w:rFonts w:ascii="Arial" w:hAnsi="Arial" w:cs="Arial"/>
          <w:b/>
          <w:bCs/>
          <w:lang w:val="de-DE"/>
        </w:rPr>
        <w:t xml:space="preserve"> der Tiroler Volksschauspiele</w:t>
      </w:r>
      <w:r w:rsidRPr="006F041A">
        <w:rPr>
          <w:rFonts w:ascii="Arial" w:hAnsi="Arial" w:cs="Arial"/>
          <w:b/>
          <w:bCs/>
          <w:lang w:val="de-DE"/>
        </w:rPr>
        <w:t xml:space="preserve"> „Der </w:t>
      </w:r>
      <w:proofErr w:type="spellStart"/>
      <w:r w:rsidRPr="006F041A">
        <w:rPr>
          <w:rFonts w:ascii="Arial" w:hAnsi="Arial" w:cs="Arial"/>
          <w:b/>
          <w:bCs/>
          <w:lang w:val="de-DE"/>
        </w:rPr>
        <w:t>zerbrochne</w:t>
      </w:r>
      <w:proofErr w:type="spellEnd"/>
      <w:r w:rsidRPr="006F041A">
        <w:rPr>
          <w:rFonts w:ascii="Arial" w:hAnsi="Arial" w:cs="Arial"/>
          <w:b/>
          <w:bCs/>
          <w:lang w:val="de-DE"/>
        </w:rPr>
        <w:t xml:space="preserve"> Krug“ von Heinrich von Kleist fest.</w:t>
      </w:r>
    </w:p>
    <w:p w14:paraId="541ABEBF" w14:textId="77777777" w:rsidR="00D11B68" w:rsidRPr="006F041A" w:rsidRDefault="00D11B68" w:rsidP="00D11B68">
      <w:pPr>
        <w:pStyle w:val="Text"/>
        <w:rPr>
          <w:rFonts w:ascii="Arial" w:hAnsi="Arial" w:cs="Arial"/>
          <w:lang w:val="de-DE"/>
        </w:rPr>
      </w:pPr>
    </w:p>
    <w:p w14:paraId="21149675" w14:textId="45AB71D8" w:rsidR="00D11B68" w:rsidRPr="006F041A" w:rsidRDefault="00D11B68" w:rsidP="00D11B68">
      <w:pPr>
        <w:pStyle w:val="Text"/>
        <w:rPr>
          <w:rFonts w:ascii="Arial" w:hAnsi="Arial" w:cs="Arial"/>
          <w:lang w:val="de-DE"/>
        </w:rPr>
      </w:pPr>
      <w:r w:rsidRPr="006F041A">
        <w:rPr>
          <w:rFonts w:ascii="Arial" w:hAnsi="Arial" w:cs="Arial"/>
          <w:lang w:val="de-DE"/>
        </w:rPr>
        <w:t>Der eine kehrt nach drei Jahrzehnten wieder nach Telfs zurück, der andere feiert als ebenfalls weithin bekannter TV-</w:t>
      </w:r>
      <w:r w:rsidR="006F041A">
        <w:rPr>
          <w:rFonts w:ascii="Arial" w:hAnsi="Arial" w:cs="Arial"/>
          <w:lang w:val="de-DE"/>
        </w:rPr>
        <w:t xml:space="preserve"> </w:t>
      </w:r>
      <w:r w:rsidRPr="006F041A">
        <w:rPr>
          <w:rFonts w:ascii="Arial" w:hAnsi="Arial" w:cs="Arial"/>
          <w:lang w:val="de-DE"/>
        </w:rPr>
        <w:t xml:space="preserve">und Theaterschauspieler mit Tiroler Wurzeln sein Debüt bei den Tiroler Volksschauspielen und die </w:t>
      </w:r>
      <w:r w:rsidR="006F041A">
        <w:rPr>
          <w:rFonts w:ascii="Arial" w:hAnsi="Arial" w:cs="Arial"/>
          <w:lang w:val="de-DE"/>
        </w:rPr>
        <w:t>D</w:t>
      </w:r>
      <w:r w:rsidRPr="006F041A">
        <w:rPr>
          <w:rFonts w:ascii="Arial" w:hAnsi="Arial" w:cs="Arial"/>
          <w:lang w:val="de-DE"/>
        </w:rPr>
        <w:t>ritte im Bund</w:t>
      </w:r>
      <w:r w:rsidR="006F041A">
        <w:rPr>
          <w:rFonts w:ascii="Arial" w:hAnsi="Arial" w:cs="Arial"/>
          <w:lang w:val="de-DE"/>
        </w:rPr>
        <w:t>e</w:t>
      </w:r>
      <w:r w:rsidRPr="006F041A">
        <w:rPr>
          <w:rFonts w:ascii="Arial" w:hAnsi="Arial" w:cs="Arial"/>
          <w:lang w:val="de-DE"/>
        </w:rPr>
        <w:t xml:space="preserve">, die ebenfalls das erste Mal hier in Telfs zu bewundern sein wird, ist gewissermaßen „unser Joker in einer außergewöhnlichen Rolle“. </w:t>
      </w:r>
    </w:p>
    <w:p w14:paraId="2DDCBDA7" w14:textId="77777777" w:rsidR="00D11B68" w:rsidRPr="006F041A" w:rsidRDefault="00D11B68" w:rsidP="00D11B68">
      <w:pPr>
        <w:pStyle w:val="Text"/>
        <w:rPr>
          <w:rFonts w:ascii="Arial" w:hAnsi="Arial" w:cs="Arial"/>
          <w:lang w:val="de-DE"/>
        </w:rPr>
      </w:pPr>
    </w:p>
    <w:p w14:paraId="08647D86" w14:textId="3104E4C7" w:rsidR="00D11B68" w:rsidRPr="006F041A" w:rsidRDefault="00D11B68" w:rsidP="00D11B68">
      <w:pPr>
        <w:pStyle w:val="Text"/>
        <w:rPr>
          <w:rFonts w:ascii="Arial" w:hAnsi="Arial" w:cs="Arial"/>
          <w:lang w:val="de-DE"/>
        </w:rPr>
      </w:pPr>
      <w:r w:rsidRPr="006F041A">
        <w:rPr>
          <w:rFonts w:ascii="Arial" w:hAnsi="Arial" w:cs="Arial"/>
          <w:lang w:val="de-DE"/>
        </w:rPr>
        <w:t>„Da geht noch mehr“ – dieses Motto hatte Gregor Bloéb für seine zweite Spielzeit als künstlerischer Leiter der Tiroler Volksschauspiele ausgegeben. „Ich denke, wir haben nicht zu</w:t>
      </w:r>
      <w:r w:rsidR="006F041A">
        <w:rPr>
          <w:rFonts w:ascii="Arial" w:hAnsi="Arial" w:cs="Arial"/>
          <w:lang w:val="de-DE"/>
        </w:rPr>
        <w:t xml:space="preserve"> </w:t>
      </w:r>
      <w:r w:rsidRPr="006F041A">
        <w:rPr>
          <w:rFonts w:ascii="Arial" w:hAnsi="Arial" w:cs="Arial"/>
          <w:lang w:val="de-DE"/>
        </w:rPr>
        <w:t>viel versprochen, denn mit Tobias, Harald Schrott und Corinna Harfouch ist uns nun tatsächlich unsere absolute Wunschbesetzung für diese Guerilla-Produktion am Eduard-Wallnöfer-Platz gelungen – und unsere Freude könnte nicht größer sein</w:t>
      </w:r>
      <w:r w:rsidR="006F041A">
        <w:rPr>
          <w:rFonts w:ascii="Arial" w:hAnsi="Arial" w:cs="Arial"/>
          <w:lang w:val="de-DE"/>
        </w:rPr>
        <w:t>“</w:t>
      </w:r>
      <w:r w:rsidRPr="006F041A">
        <w:rPr>
          <w:rFonts w:ascii="Arial" w:hAnsi="Arial" w:cs="Arial"/>
          <w:lang w:val="de-DE"/>
        </w:rPr>
        <w:t xml:space="preserve">, so Gregor </w:t>
      </w:r>
      <w:proofErr w:type="spellStart"/>
      <w:r w:rsidRPr="006F041A">
        <w:rPr>
          <w:rFonts w:ascii="Arial" w:hAnsi="Arial" w:cs="Arial"/>
          <w:lang w:val="de-DE"/>
        </w:rPr>
        <w:t>Bloéb</w:t>
      </w:r>
      <w:proofErr w:type="spellEnd"/>
      <w:r w:rsidRPr="006F041A">
        <w:rPr>
          <w:rFonts w:ascii="Arial" w:hAnsi="Arial" w:cs="Arial"/>
          <w:lang w:val="de-DE"/>
        </w:rPr>
        <w:t xml:space="preserve">. </w:t>
      </w:r>
    </w:p>
    <w:p w14:paraId="12302698" w14:textId="77777777" w:rsidR="00D11B68" w:rsidRPr="006F041A" w:rsidRDefault="00D11B68" w:rsidP="00D11B68">
      <w:pPr>
        <w:pStyle w:val="Text"/>
        <w:rPr>
          <w:rFonts w:ascii="Arial" w:hAnsi="Arial" w:cs="Arial"/>
          <w:lang w:val="de-DE"/>
        </w:rPr>
      </w:pPr>
    </w:p>
    <w:p w14:paraId="5C454F70" w14:textId="77777777" w:rsidR="00D11B68" w:rsidRPr="006F041A" w:rsidRDefault="00D11B68" w:rsidP="00D11B68">
      <w:pPr>
        <w:pStyle w:val="Text"/>
        <w:rPr>
          <w:rFonts w:ascii="Arial" w:hAnsi="Arial" w:cs="Arial"/>
          <w:lang w:val="de-DE"/>
        </w:rPr>
      </w:pPr>
      <w:r w:rsidRPr="006F041A">
        <w:rPr>
          <w:rFonts w:ascii="Arial" w:hAnsi="Arial" w:cs="Arial"/>
          <w:lang w:val="de-DE"/>
        </w:rPr>
        <w:t>Premiere dieser hochkarätig besetzten Hauptproduktion ist am Donnerstag, 1. August um 20 Uhr, gespielt wird das Stück, das die bekannte Regisseurin Anna Bergmann inszenieren wird, an insgesamt dreizehn Abenden bis 17. August.</w:t>
      </w:r>
    </w:p>
    <w:p w14:paraId="283DC12F" w14:textId="77777777" w:rsidR="007E4186" w:rsidRPr="006F041A" w:rsidRDefault="007E4186" w:rsidP="00D11B68">
      <w:pPr>
        <w:pStyle w:val="Text"/>
        <w:rPr>
          <w:rFonts w:ascii="Arial" w:hAnsi="Arial" w:cs="Arial"/>
          <w:lang w:val="de-DE"/>
        </w:rPr>
      </w:pPr>
    </w:p>
    <w:p w14:paraId="6A055AB2" w14:textId="77777777" w:rsidR="00D11B68" w:rsidRPr="006F041A" w:rsidRDefault="00D11B68" w:rsidP="00D11B68">
      <w:pPr>
        <w:pStyle w:val="Text"/>
        <w:rPr>
          <w:rFonts w:ascii="Arial" w:hAnsi="Arial" w:cs="Arial"/>
          <w:lang w:val="de-DE"/>
        </w:rPr>
      </w:pPr>
    </w:p>
    <w:p w14:paraId="6A7544CA" w14:textId="77777777" w:rsidR="00D11B68" w:rsidRPr="006F041A" w:rsidRDefault="00D11B68" w:rsidP="00D11B68">
      <w:pPr>
        <w:pStyle w:val="Text"/>
        <w:rPr>
          <w:rFonts w:ascii="Arial" w:hAnsi="Arial" w:cs="Arial"/>
          <w:u w:val="single"/>
          <w:lang w:val="de-DE"/>
        </w:rPr>
      </w:pPr>
      <w:r w:rsidRPr="006F041A">
        <w:rPr>
          <w:rFonts w:ascii="Arial" w:hAnsi="Arial" w:cs="Arial"/>
          <w:u w:val="single"/>
          <w:lang w:val="de-DE"/>
        </w:rPr>
        <w:t>Anbei noch ein paar biografische Notizen zu unserer Glanzbesetzung:</w:t>
      </w:r>
    </w:p>
    <w:p w14:paraId="2FDCE954" w14:textId="77777777" w:rsidR="00D11B68" w:rsidRPr="006F041A" w:rsidRDefault="00D11B68" w:rsidP="00D11B68">
      <w:pPr>
        <w:pStyle w:val="Text"/>
        <w:rPr>
          <w:rFonts w:ascii="Arial" w:hAnsi="Arial" w:cs="Arial"/>
          <w:lang w:val="de-DE"/>
        </w:rPr>
      </w:pPr>
    </w:p>
    <w:p w14:paraId="48EFFD3A" w14:textId="510BB6F6" w:rsidR="00D11B68" w:rsidRPr="00E01F05" w:rsidRDefault="00D11B68" w:rsidP="00E01F05">
      <w:pPr>
        <w:rPr>
          <w:rFonts w:ascii="Arial" w:hAnsi="Arial" w:cs="Arial"/>
          <w:sz w:val="22"/>
          <w:szCs w:val="22"/>
          <w:lang w:val="de-DE"/>
        </w:rPr>
      </w:pPr>
      <w:r w:rsidRPr="00E01F05">
        <w:rPr>
          <w:rFonts w:ascii="Arial" w:hAnsi="Arial" w:cs="Arial"/>
          <w:b/>
          <w:bCs/>
          <w:sz w:val="22"/>
          <w:szCs w:val="22"/>
          <w:lang w:val="de-DE"/>
        </w:rPr>
        <w:t>Tobias Moretti</w:t>
      </w:r>
      <w:r w:rsidRPr="00E01F05">
        <w:rPr>
          <w:rFonts w:ascii="Arial" w:hAnsi="Arial" w:cs="Arial"/>
          <w:sz w:val="22"/>
          <w:szCs w:val="22"/>
          <w:lang w:val="de-DE"/>
        </w:rPr>
        <w:t xml:space="preserve">, geboren in Gries am Brenner, ist seit seinen schauspielerischen Anfängen </w:t>
      </w:r>
      <w:r w:rsidR="00CD0DBF" w:rsidRPr="00E01F05">
        <w:rPr>
          <w:rFonts w:ascii="Arial" w:hAnsi="Arial" w:cs="Arial"/>
          <w:sz w:val="22"/>
          <w:szCs w:val="22"/>
          <w:lang w:val="de-DE"/>
        </w:rPr>
        <w:t xml:space="preserve">eng </w:t>
      </w:r>
      <w:r w:rsidRPr="00E01F05">
        <w:rPr>
          <w:rFonts w:ascii="Arial" w:hAnsi="Arial" w:cs="Arial"/>
          <w:sz w:val="22"/>
          <w:szCs w:val="22"/>
          <w:lang w:val="de-DE"/>
        </w:rPr>
        <w:t>mit den Tiroler Volk</w:t>
      </w:r>
      <w:r w:rsidR="006F041A" w:rsidRPr="00E01F05">
        <w:rPr>
          <w:rFonts w:ascii="Arial" w:hAnsi="Arial" w:cs="Arial"/>
          <w:sz w:val="22"/>
          <w:szCs w:val="22"/>
          <w:lang w:val="de-DE"/>
        </w:rPr>
        <w:t>s</w:t>
      </w:r>
      <w:r w:rsidRPr="00E01F05">
        <w:rPr>
          <w:rFonts w:ascii="Arial" w:hAnsi="Arial" w:cs="Arial"/>
          <w:sz w:val="22"/>
          <w:szCs w:val="22"/>
          <w:lang w:val="de-DE"/>
        </w:rPr>
        <w:t>schauspielen verbunden. Nach seinem Erstengagement 1982 in „K</w:t>
      </w:r>
      <w:r w:rsidRPr="00E01F05">
        <w:rPr>
          <w:rFonts w:ascii="Arial" w:eastAsia="Times New Roman" w:hAnsi="Arial" w:cs="Arial"/>
          <w:sz w:val="22"/>
          <w:szCs w:val="22"/>
          <w:lang w:val="de-DE"/>
        </w:rPr>
        <w:t xml:space="preserve">aiser Joseph und die </w:t>
      </w:r>
      <w:proofErr w:type="spellStart"/>
      <w:r w:rsidRPr="00E01F05">
        <w:rPr>
          <w:rFonts w:ascii="Arial" w:eastAsia="Times New Roman" w:hAnsi="Arial" w:cs="Arial"/>
          <w:sz w:val="22"/>
          <w:szCs w:val="22"/>
          <w:lang w:val="de-DE"/>
        </w:rPr>
        <w:t>Bahnwärterstochter</w:t>
      </w:r>
      <w:proofErr w:type="spellEnd"/>
      <w:r w:rsidR="006F041A" w:rsidRPr="00E01F05">
        <w:rPr>
          <w:rFonts w:ascii="Arial" w:eastAsia="Times New Roman" w:hAnsi="Arial" w:cs="Arial"/>
          <w:sz w:val="22"/>
          <w:szCs w:val="22"/>
          <w:lang w:val="de-DE"/>
        </w:rPr>
        <w:t>“</w:t>
      </w:r>
      <w:r w:rsidRPr="00E01F05">
        <w:rPr>
          <w:rFonts w:ascii="Arial" w:eastAsia="Times New Roman" w:hAnsi="Arial" w:cs="Arial"/>
          <w:sz w:val="22"/>
          <w:szCs w:val="22"/>
          <w:lang w:val="de-DE"/>
        </w:rPr>
        <w:t xml:space="preserve"> war er 1983 in </w:t>
      </w:r>
      <w:r w:rsidR="006F041A" w:rsidRPr="00E01F05">
        <w:rPr>
          <w:rFonts w:ascii="Arial" w:eastAsia="Times New Roman" w:hAnsi="Arial" w:cs="Arial"/>
          <w:sz w:val="22"/>
          <w:szCs w:val="22"/>
          <w:lang w:val="de-DE"/>
        </w:rPr>
        <w:t>„</w:t>
      </w:r>
      <w:proofErr w:type="spellStart"/>
      <w:r w:rsidRPr="00E01F05">
        <w:rPr>
          <w:rFonts w:ascii="Arial" w:eastAsia="Times New Roman" w:hAnsi="Arial" w:cs="Arial"/>
          <w:sz w:val="22"/>
          <w:szCs w:val="22"/>
          <w:lang w:val="de-DE"/>
        </w:rPr>
        <w:t>Karnerleut</w:t>
      </w:r>
      <w:proofErr w:type="spellEnd"/>
      <w:r w:rsidR="006F041A" w:rsidRPr="00E01F05">
        <w:rPr>
          <w:rFonts w:ascii="Arial" w:eastAsia="Times New Roman" w:hAnsi="Arial" w:cs="Arial"/>
          <w:sz w:val="22"/>
          <w:szCs w:val="22"/>
          <w:lang w:val="de-DE"/>
        </w:rPr>
        <w:t>“</w:t>
      </w:r>
      <w:r w:rsidRPr="00E01F05">
        <w:rPr>
          <w:rFonts w:ascii="Arial" w:eastAsia="Times New Roman" w:hAnsi="Arial" w:cs="Arial"/>
          <w:sz w:val="22"/>
          <w:szCs w:val="22"/>
          <w:lang w:val="de-DE"/>
        </w:rPr>
        <w:t xml:space="preserve">, 1986 gemeinsam mit seinem Bruder Gregor </w:t>
      </w:r>
      <w:proofErr w:type="spellStart"/>
      <w:r w:rsidRPr="00E01F05">
        <w:rPr>
          <w:rFonts w:ascii="Arial" w:eastAsia="Times New Roman" w:hAnsi="Arial" w:cs="Arial"/>
          <w:sz w:val="22"/>
          <w:szCs w:val="22"/>
          <w:lang w:val="de-DE"/>
        </w:rPr>
        <w:t>Bloéb</w:t>
      </w:r>
      <w:proofErr w:type="spellEnd"/>
      <w:r w:rsidRPr="00E01F05">
        <w:rPr>
          <w:rFonts w:ascii="Arial" w:eastAsia="Times New Roman" w:hAnsi="Arial" w:cs="Arial"/>
          <w:sz w:val="22"/>
          <w:szCs w:val="22"/>
          <w:lang w:val="de-DE"/>
        </w:rPr>
        <w:t xml:space="preserve"> in </w:t>
      </w:r>
      <w:r w:rsidR="006F041A" w:rsidRPr="00E01F05">
        <w:rPr>
          <w:rFonts w:ascii="Arial" w:eastAsia="Times New Roman" w:hAnsi="Arial" w:cs="Arial"/>
          <w:sz w:val="22"/>
          <w:szCs w:val="22"/>
          <w:lang w:val="de-DE"/>
        </w:rPr>
        <w:t>„</w:t>
      </w:r>
      <w:r w:rsidRPr="00E01F05">
        <w:rPr>
          <w:rFonts w:ascii="Arial" w:eastAsia="Times New Roman" w:hAnsi="Arial" w:cs="Arial"/>
          <w:sz w:val="22"/>
          <w:szCs w:val="22"/>
          <w:lang w:val="de-DE"/>
        </w:rPr>
        <w:t>Drachendurst</w:t>
      </w:r>
      <w:r w:rsidR="006F041A" w:rsidRPr="00E01F05">
        <w:rPr>
          <w:rFonts w:ascii="Arial" w:eastAsia="Times New Roman" w:hAnsi="Arial" w:cs="Arial"/>
          <w:sz w:val="22"/>
          <w:szCs w:val="22"/>
          <w:lang w:val="de-DE"/>
        </w:rPr>
        <w:t>“</w:t>
      </w:r>
      <w:r w:rsidRPr="00E01F05">
        <w:rPr>
          <w:rFonts w:ascii="Arial" w:eastAsia="Times New Roman" w:hAnsi="Arial" w:cs="Arial"/>
          <w:sz w:val="22"/>
          <w:szCs w:val="22"/>
          <w:lang w:val="de-DE"/>
        </w:rPr>
        <w:t xml:space="preserve">, 1990 in Felix Mitterers </w:t>
      </w:r>
      <w:r w:rsidR="006F041A" w:rsidRPr="00E01F05">
        <w:rPr>
          <w:rFonts w:ascii="Arial" w:eastAsia="Times New Roman" w:hAnsi="Arial" w:cs="Arial"/>
          <w:sz w:val="22"/>
          <w:szCs w:val="22"/>
          <w:lang w:val="de-DE"/>
        </w:rPr>
        <w:t>„</w:t>
      </w:r>
      <w:r w:rsidRPr="00E01F05">
        <w:rPr>
          <w:rFonts w:ascii="Arial" w:eastAsia="Times New Roman" w:hAnsi="Arial" w:cs="Arial"/>
          <w:sz w:val="22"/>
          <w:szCs w:val="22"/>
          <w:lang w:val="de-DE"/>
        </w:rPr>
        <w:t>Munde</w:t>
      </w:r>
      <w:r w:rsidR="006F041A" w:rsidRPr="00E01F05">
        <w:rPr>
          <w:rFonts w:ascii="Arial" w:eastAsia="Times New Roman" w:hAnsi="Arial" w:cs="Arial"/>
          <w:sz w:val="22"/>
          <w:szCs w:val="22"/>
          <w:lang w:val="de-DE"/>
        </w:rPr>
        <w:t>“</w:t>
      </w:r>
      <w:r w:rsidRPr="00E01F05">
        <w:rPr>
          <w:rFonts w:ascii="Arial" w:eastAsia="Times New Roman" w:hAnsi="Arial" w:cs="Arial"/>
          <w:sz w:val="22"/>
          <w:szCs w:val="22"/>
          <w:lang w:val="de-DE"/>
        </w:rPr>
        <w:t xml:space="preserve"> ebendort am Gipfel und zuletzt 1991 in </w:t>
      </w:r>
      <w:r w:rsidR="006F041A" w:rsidRPr="00E01F05">
        <w:rPr>
          <w:rFonts w:ascii="Arial" w:eastAsia="Times New Roman" w:hAnsi="Arial" w:cs="Arial"/>
          <w:sz w:val="22"/>
          <w:szCs w:val="22"/>
          <w:lang w:val="de-DE"/>
        </w:rPr>
        <w:t>„</w:t>
      </w:r>
      <w:r w:rsidRPr="00E01F05">
        <w:rPr>
          <w:rFonts w:ascii="Arial" w:eastAsia="Times New Roman" w:hAnsi="Arial" w:cs="Arial"/>
          <w:sz w:val="22"/>
          <w:szCs w:val="22"/>
          <w:lang w:val="de-DE"/>
        </w:rPr>
        <w:t>Sündflut</w:t>
      </w:r>
      <w:r w:rsidR="006F041A" w:rsidRPr="00E01F05">
        <w:rPr>
          <w:rFonts w:ascii="Arial" w:eastAsia="Times New Roman" w:hAnsi="Arial" w:cs="Arial"/>
          <w:sz w:val="22"/>
          <w:szCs w:val="22"/>
          <w:lang w:val="de-DE"/>
        </w:rPr>
        <w:t>“</w:t>
      </w:r>
      <w:r w:rsidRPr="00E01F05">
        <w:rPr>
          <w:rFonts w:ascii="Arial" w:eastAsia="Times New Roman" w:hAnsi="Arial" w:cs="Arial"/>
          <w:sz w:val="22"/>
          <w:szCs w:val="22"/>
          <w:lang w:val="de-DE"/>
        </w:rPr>
        <w:t xml:space="preserve"> zu sehen. Er kehrt somit nach über 33 Jahren in der Rolle des Dorfrichters Adam nach Telfs und zu seinen Wurzeln zurück. </w:t>
      </w:r>
      <w:r w:rsidR="00E01F05" w:rsidRPr="00E01F05">
        <w:rPr>
          <w:rFonts w:ascii="Arial" w:eastAsia="Times New Roman" w:hAnsi="Arial" w:cs="Arial"/>
          <w:sz w:val="22"/>
          <w:szCs w:val="22"/>
          <w:bdr w:val="none" w:sz="0" w:space="0" w:color="auto"/>
          <w:lang w:val="de-DE"/>
        </w:rPr>
        <w:t xml:space="preserve">Im Vorjahr hatte er bekanntlich schon bei der Jelinek-Marathonlesung ihres Privatromans „Neid“ mitgewirkt. </w:t>
      </w:r>
      <w:r w:rsidRPr="00E01F05">
        <w:rPr>
          <w:rFonts w:ascii="Arial" w:eastAsia="Times New Roman" w:hAnsi="Arial" w:cs="Arial"/>
          <w:sz w:val="22"/>
          <w:szCs w:val="22"/>
          <w:lang w:val="de-DE"/>
        </w:rPr>
        <w:t>Moretti</w:t>
      </w:r>
      <w:r w:rsidRPr="00E01F05">
        <w:rPr>
          <w:rFonts w:ascii="Arial" w:hAnsi="Arial" w:cs="Arial"/>
          <w:sz w:val="22"/>
          <w:szCs w:val="22"/>
          <w:lang w:val="de-DE"/>
        </w:rPr>
        <w:t xml:space="preserve"> war u. a. Ensemblemitglied in den Münchner Kammerspielen und dem Wiener Burgtheater. Neben seiner höchst erfolgreichen Theaterkarriere avancierte er auch zu einem der wichtigsten Protagonisten des deutschsprachigen und internationalen Kinos und Fernsehens und brilliert</w:t>
      </w:r>
      <w:r w:rsidR="008E6E3E" w:rsidRPr="00E01F05">
        <w:rPr>
          <w:rFonts w:ascii="Arial" w:hAnsi="Arial" w:cs="Arial"/>
          <w:sz w:val="22"/>
          <w:szCs w:val="22"/>
          <w:lang w:val="de-DE"/>
        </w:rPr>
        <w:t>e</w:t>
      </w:r>
      <w:r w:rsidRPr="00E01F05">
        <w:rPr>
          <w:rFonts w:ascii="Arial" w:hAnsi="Arial" w:cs="Arial"/>
          <w:sz w:val="22"/>
          <w:szCs w:val="22"/>
          <w:lang w:val="de-DE"/>
        </w:rPr>
        <w:t xml:space="preserve"> in Filmen wie </w:t>
      </w:r>
      <w:r w:rsidR="006F041A" w:rsidRPr="00E01F05">
        <w:rPr>
          <w:rFonts w:ascii="Arial" w:hAnsi="Arial" w:cs="Arial"/>
          <w:sz w:val="22"/>
          <w:szCs w:val="22"/>
          <w:lang w:val="de-DE"/>
        </w:rPr>
        <w:t>„</w:t>
      </w:r>
      <w:r w:rsidRPr="00E01F05">
        <w:rPr>
          <w:rFonts w:ascii="Arial" w:hAnsi="Arial" w:cs="Arial"/>
          <w:sz w:val="22"/>
          <w:szCs w:val="22"/>
          <w:lang w:val="de-DE"/>
        </w:rPr>
        <w:t>Speer &amp; Er</w:t>
      </w:r>
      <w:r w:rsidR="006F041A" w:rsidRPr="00E01F05">
        <w:rPr>
          <w:rFonts w:ascii="Arial" w:hAnsi="Arial" w:cs="Arial"/>
          <w:sz w:val="22"/>
          <w:szCs w:val="22"/>
          <w:lang w:val="de-DE"/>
        </w:rPr>
        <w:t>“</w:t>
      </w:r>
      <w:r w:rsidRPr="00E01F05">
        <w:rPr>
          <w:rFonts w:ascii="Arial" w:hAnsi="Arial" w:cs="Arial"/>
          <w:sz w:val="22"/>
          <w:szCs w:val="22"/>
          <w:lang w:val="de-DE"/>
        </w:rPr>
        <w:t xml:space="preserve"> (Regie: Heinrich Breloer), </w:t>
      </w:r>
      <w:r w:rsidR="006F041A" w:rsidRPr="00E01F05">
        <w:rPr>
          <w:rFonts w:ascii="Arial" w:hAnsi="Arial" w:cs="Arial"/>
          <w:sz w:val="22"/>
          <w:szCs w:val="22"/>
          <w:lang w:val="de-DE"/>
        </w:rPr>
        <w:t>„</w:t>
      </w:r>
      <w:r w:rsidRPr="00E01F05">
        <w:rPr>
          <w:rFonts w:ascii="Arial" w:hAnsi="Arial" w:cs="Arial"/>
          <w:sz w:val="22"/>
          <w:szCs w:val="22"/>
          <w:lang w:val="de-DE"/>
        </w:rPr>
        <w:t xml:space="preserve">Jud Süß </w:t>
      </w:r>
      <w:r w:rsidR="006B2CA9" w:rsidRPr="00E01F05">
        <w:rPr>
          <w:rFonts w:ascii="Arial" w:hAnsi="Arial" w:cs="Arial"/>
          <w:sz w:val="22"/>
          <w:szCs w:val="22"/>
          <w:lang w:val="de-DE"/>
        </w:rPr>
        <w:t>–</w:t>
      </w:r>
      <w:r w:rsidRPr="00E01F05">
        <w:rPr>
          <w:rFonts w:ascii="Arial" w:hAnsi="Arial" w:cs="Arial"/>
          <w:sz w:val="22"/>
          <w:szCs w:val="22"/>
          <w:lang w:val="de-DE"/>
        </w:rPr>
        <w:t xml:space="preserve"> Film ohne Gewissen</w:t>
      </w:r>
      <w:r w:rsidR="006F041A" w:rsidRPr="00E01F05">
        <w:rPr>
          <w:rFonts w:ascii="Arial" w:hAnsi="Arial" w:cs="Arial"/>
          <w:sz w:val="22"/>
          <w:szCs w:val="22"/>
          <w:lang w:val="de-DE"/>
        </w:rPr>
        <w:t>“</w:t>
      </w:r>
      <w:r w:rsidRPr="00E01F05">
        <w:rPr>
          <w:rFonts w:ascii="Arial" w:hAnsi="Arial" w:cs="Arial"/>
          <w:sz w:val="22"/>
          <w:szCs w:val="22"/>
          <w:lang w:val="de-DE"/>
        </w:rPr>
        <w:t xml:space="preserve"> (Regie: Oskar Roehler) oder </w:t>
      </w:r>
      <w:r w:rsidR="006F041A" w:rsidRPr="00E01F05">
        <w:rPr>
          <w:rFonts w:ascii="Arial" w:hAnsi="Arial" w:cs="Arial"/>
          <w:sz w:val="22"/>
          <w:szCs w:val="22"/>
          <w:lang w:val="de-DE"/>
        </w:rPr>
        <w:t>„</w:t>
      </w:r>
      <w:r w:rsidRPr="00E01F05">
        <w:rPr>
          <w:rFonts w:ascii="Arial" w:hAnsi="Arial" w:cs="Arial"/>
          <w:sz w:val="22"/>
          <w:szCs w:val="22"/>
          <w:lang w:val="de-DE"/>
        </w:rPr>
        <w:t>Das finstere Tal</w:t>
      </w:r>
      <w:r w:rsidR="006F041A" w:rsidRPr="00E01F05">
        <w:rPr>
          <w:rFonts w:ascii="Arial" w:hAnsi="Arial" w:cs="Arial"/>
          <w:sz w:val="22"/>
          <w:szCs w:val="22"/>
          <w:lang w:val="de-DE"/>
        </w:rPr>
        <w:t>“</w:t>
      </w:r>
      <w:r w:rsidRPr="00E01F05">
        <w:rPr>
          <w:rFonts w:ascii="Arial" w:hAnsi="Arial" w:cs="Arial"/>
          <w:sz w:val="22"/>
          <w:szCs w:val="22"/>
          <w:lang w:val="de-DE"/>
        </w:rPr>
        <w:t xml:space="preserve"> (Regie: Andreas Prochaska). Für seine schauspielerische Arbeit wurde er mehrfach ausgezeichnet, u. a. mit dem Bayerischen Filmpreis, dem Goldenen Löwen, dem Grimme-Preis sowie mehrfach mit der Romy.</w:t>
      </w:r>
    </w:p>
    <w:p w14:paraId="39D27F60" w14:textId="77777777" w:rsidR="00D11B68" w:rsidRPr="006F041A" w:rsidRDefault="00D11B68" w:rsidP="00D11B68">
      <w:pPr>
        <w:pStyle w:val="Text"/>
        <w:rPr>
          <w:rFonts w:ascii="Arial" w:hAnsi="Arial" w:cs="Arial"/>
          <w:lang w:val="de-DE"/>
        </w:rPr>
      </w:pPr>
    </w:p>
    <w:p w14:paraId="5B6D4F87" w14:textId="3B1BA511" w:rsidR="00D11B68" w:rsidRPr="006F041A" w:rsidRDefault="00D11B68" w:rsidP="00D11B68">
      <w:pPr>
        <w:pStyle w:val="Text"/>
        <w:rPr>
          <w:rFonts w:ascii="Arial" w:hAnsi="Arial" w:cs="Arial"/>
          <w:lang w:val="de-DE"/>
        </w:rPr>
      </w:pPr>
      <w:r w:rsidRPr="006F041A">
        <w:rPr>
          <w:rFonts w:ascii="Arial" w:hAnsi="Arial" w:cs="Arial"/>
          <w:b/>
          <w:bCs/>
          <w:lang w:val="de-DE"/>
        </w:rPr>
        <w:t>Harald Schrott</w:t>
      </w:r>
      <w:r w:rsidRPr="006F041A">
        <w:rPr>
          <w:rFonts w:ascii="Arial" w:hAnsi="Arial" w:cs="Arial"/>
          <w:lang w:val="de-DE"/>
        </w:rPr>
        <w:t xml:space="preserve"> wurde in Mutters in Tirol geboren. Nach der Schauspielausbildung in Innsbruck und seinem Bühnendebüt am Tiroler Landestheater zog es ihn 1988 nach Deutschland. Hier machte er sich als Theaterschauspieler einen Namen und glänzte in zahlreichen Rollen etwa am Berliner Maxim Gorki Theater. Zudem machte er in diversen Film- und Fernsehproduktionen auf sich aufmerksam. In der Rolle des Gerichtsschreibers Licht ist </w:t>
      </w:r>
      <w:r w:rsidR="006F041A">
        <w:rPr>
          <w:rFonts w:ascii="Arial" w:hAnsi="Arial" w:cs="Arial"/>
          <w:lang w:val="de-DE"/>
        </w:rPr>
        <w:t xml:space="preserve">Harald Schrott </w:t>
      </w:r>
      <w:r w:rsidRPr="006F041A">
        <w:rPr>
          <w:rFonts w:ascii="Arial" w:hAnsi="Arial" w:cs="Arial"/>
          <w:lang w:val="de-DE"/>
        </w:rPr>
        <w:t>nach jahrzehntelanger Absenz erstmals wieder in seiner Heimat zu sehen und gibt endlich sein Debüt bei den Tiroler Volk</w:t>
      </w:r>
      <w:r w:rsidR="006F041A">
        <w:rPr>
          <w:rFonts w:ascii="Arial" w:hAnsi="Arial" w:cs="Arial"/>
          <w:lang w:val="de-DE"/>
        </w:rPr>
        <w:t>s</w:t>
      </w:r>
      <w:r w:rsidRPr="006F041A">
        <w:rPr>
          <w:rFonts w:ascii="Arial" w:hAnsi="Arial" w:cs="Arial"/>
          <w:lang w:val="de-DE"/>
        </w:rPr>
        <w:t>schauspielen.</w:t>
      </w:r>
    </w:p>
    <w:p w14:paraId="0B90DD17" w14:textId="77777777" w:rsidR="00D11B68" w:rsidRPr="006F041A" w:rsidRDefault="00D11B68" w:rsidP="00D11B68">
      <w:pPr>
        <w:pStyle w:val="Text"/>
        <w:rPr>
          <w:rFonts w:ascii="Arial" w:hAnsi="Arial" w:cs="Arial"/>
          <w:lang w:val="de-DE"/>
        </w:rPr>
      </w:pPr>
    </w:p>
    <w:p w14:paraId="3A2CA656" w14:textId="261DFCD1" w:rsidR="00635FFE" w:rsidRPr="006F041A" w:rsidRDefault="00D11B68" w:rsidP="00D11B68">
      <w:pPr>
        <w:pStyle w:val="Text"/>
        <w:rPr>
          <w:rFonts w:ascii="Arial" w:hAnsi="Arial" w:cs="Arial"/>
          <w:lang w:val="de-DE"/>
        </w:rPr>
      </w:pPr>
      <w:r w:rsidRPr="006F041A">
        <w:rPr>
          <w:rFonts w:ascii="Arial" w:hAnsi="Arial" w:cs="Arial"/>
          <w:b/>
          <w:bCs/>
          <w:lang w:val="de-DE"/>
        </w:rPr>
        <w:t>Corinna Harfouch</w:t>
      </w:r>
      <w:r w:rsidRPr="006F041A">
        <w:rPr>
          <w:rFonts w:ascii="Arial" w:hAnsi="Arial" w:cs="Arial"/>
          <w:lang w:val="de-DE"/>
        </w:rPr>
        <w:t xml:space="preserve"> ist eine der bedeutendsten Theater- und Filmschauspielerinnen des deutschsprachigen Raums. Ihre Arbeit führte sie an zahlreiche große Bühnen, zudem hat sie in mehr als 80 Film- und Kinoproduktionen mitgewirkt. Für ihre Theaterarbeit wurde Corinna Harfouch mehrfach ausgezeichnet: Sie erhielt u. a. 1997 den Gertrud-</w:t>
      </w:r>
      <w:proofErr w:type="spellStart"/>
      <w:r w:rsidRPr="006F041A">
        <w:rPr>
          <w:rFonts w:ascii="Arial" w:hAnsi="Arial" w:cs="Arial"/>
          <w:lang w:val="de-DE"/>
        </w:rPr>
        <w:t>Eysoldt</w:t>
      </w:r>
      <w:proofErr w:type="spellEnd"/>
      <w:r w:rsidRPr="006F041A">
        <w:rPr>
          <w:rFonts w:ascii="Arial" w:hAnsi="Arial" w:cs="Arial"/>
          <w:lang w:val="de-DE"/>
        </w:rPr>
        <w:t xml:space="preserve">-Ring für herausragende schauspielerische Leistungen und wurde im selben Jahr für ihre Rolle des General Harras in </w:t>
      </w:r>
      <w:r w:rsidR="006F041A">
        <w:rPr>
          <w:rFonts w:ascii="Arial" w:hAnsi="Arial" w:cs="Arial"/>
          <w:lang w:val="de-DE"/>
        </w:rPr>
        <w:t>„</w:t>
      </w:r>
      <w:r w:rsidRPr="006F041A">
        <w:rPr>
          <w:rFonts w:ascii="Arial" w:hAnsi="Arial" w:cs="Arial"/>
          <w:lang w:val="de-DE"/>
        </w:rPr>
        <w:t>Des Teufels General“ (Regie: Frank Castorf) von der Zeitschrift Theater heute zur Schauspielerin des Jahres gekürt. Auch im „</w:t>
      </w:r>
      <w:proofErr w:type="spellStart"/>
      <w:r w:rsidRPr="006F041A">
        <w:rPr>
          <w:rFonts w:ascii="Arial" w:hAnsi="Arial" w:cs="Arial"/>
          <w:lang w:val="de-DE"/>
        </w:rPr>
        <w:t>Zerbrochnen</w:t>
      </w:r>
      <w:proofErr w:type="spellEnd"/>
      <w:r w:rsidRPr="006F041A">
        <w:rPr>
          <w:rFonts w:ascii="Arial" w:hAnsi="Arial" w:cs="Arial"/>
          <w:lang w:val="de-DE"/>
        </w:rPr>
        <w:t xml:space="preserve"> Krug“, einer erneuten Zusammenarbeit </w:t>
      </w:r>
      <w:r w:rsidRPr="006F041A">
        <w:rPr>
          <w:rFonts w:ascii="Arial" w:hAnsi="Arial" w:cs="Arial"/>
          <w:lang w:val="de-DE"/>
        </w:rPr>
        <w:lastRenderedPageBreak/>
        <w:t>mit der Regisseurin Anna Bergmann, wird sie nun wieder eine eigentlich männliche Figur verkörpern: den Gerichtsrat Walter – und sich erstmals bei den Tiroler Volksschauspielen präsentieren</w:t>
      </w:r>
      <w:bookmarkEnd w:id="0"/>
      <w:r w:rsidRPr="006F041A">
        <w:rPr>
          <w:rFonts w:ascii="Arial" w:hAnsi="Arial" w:cs="Arial"/>
          <w:lang w:val="de-DE"/>
        </w:rPr>
        <w:t>.</w:t>
      </w:r>
    </w:p>
    <w:p w14:paraId="00679A40" w14:textId="77777777" w:rsidR="007E4186" w:rsidRPr="006F041A" w:rsidRDefault="007E4186" w:rsidP="00D11B68">
      <w:pPr>
        <w:pStyle w:val="Text"/>
        <w:rPr>
          <w:rFonts w:ascii="Arial" w:hAnsi="Arial" w:cs="Arial"/>
          <w:lang w:val="de-DE"/>
        </w:rPr>
      </w:pPr>
    </w:p>
    <w:p w14:paraId="25D44C58" w14:textId="6ECBA0ED" w:rsidR="001B4276" w:rsidRPr="006F041A" w:rsidRDefault="001B4276" w:rsidP="00D11B68">
      <w:pPr>
        <w:pStyle w:val="Text"/>
        <w:rPr>
          <w:rFonts w:ascii="Arial" w:hAnsi="Arial" w:cs="Arial"/>
          <w:b/>
          <w:bCs/>
          <w:lang w:val="de-DE"/>
        </w:rPr>
      </w:pPr>
      <w:r w:rsidRPr="006F041A">
        <w:rPr>
          <w:rFonts w:ascii="Arial" w:hAnsi="Arial" w:cs="Arial"/>
          <w:b/>
          <w:bCs/>
          <w:lang w:val="de-DE"/>
        </w:rPr>
        <w:t>Absage von Stefanie Reinsperger</w:t>
      </w:r>
    </w:p>
    <w:p w14:paraId="64196CF0" w14:textId="5F08DD5D" w:rsidR="001B4276" w:rsidRPr="006F041A" w:rsidRDefault="007E4186" w:rsidP="00D11B68">
      <w:pPr>
        <w:pStyle w:val="Text"/>
        <w:rPr>
          <w:rFonts w:ascii="Arial" w:hAnsi="Arial" w:cs="Arial"/>
          <w:lang w:val="de-DE"/>
        </w:rPr>
      </w:pPr>
      <w:r w:rsidRPr="006F041A">
        <w:rPr>
          <w:rFonts w:ascii="Arial" w:hAnsi="Arial" w:cs="Arial"/>
          <w:lang w:val="de-DE"/>
        </w:rPr>
        <w:t xml:space="preserve">Einen Wermutstropfen gilt es </w:t>
      </w:r>
      <w:r w:rsidR="001B4276" w:rsidRPr="006F041A">
        <w:rPr>
          <w:rFonts w:ascii="Arial" w:hAnsi="Arial" w:cs="Arial"/>
          <w:lang w:val="de-DE"/>
        </w:rPr>
        <w:t xml:space="preserve">freilich </w:t>
      </w:r>
      <w:r w:rsidRPr="006F041A">
        <w:rPr>
          <w:rFonts w:ascii="Arial" w:hAnsi="Arial" w:cs="Arial"/>
          <w:lang w:val="de-DE"/>
        </w:rPr>
        <w:t>noch zu vermelden: Leider werden wir in diesem Jahr auf Stefanie Reinsperger verzichten müssen. Aufgrund der Dreharbeiten für eine weitere Staffel der ARD-Degeto-Serie „Die Großstadtförsterin“ musste Reinsperger</w:t>
      </w:r>
      <w:r w:rsidR="001B4276" w:rsidRPr="006F041A">
        <w:rPr>
          <w:rFonts w:ascii="Arial" w:hAnsi="Arial" w:cs="Arial"/>
          <w:lang w:val="de-DE"/>
        </w:rPr>
        <w:t xml:space="preserve"> ihre Zusage für die Übernahme des Parts von Gerti Drassl in den</w:t>
      </w:r>
      <w:r w:rsidRPr="006F041A">
        <w:rPr>
          <w:rFonts w:ascii="Arial" w:hAnsi="Arial" w:cs="Arial"/>
          <w:lang w:val="de-DE"/>
        </w:rPr>
        <w:t xml:space="preserve"> „7 Todsünden“ </w:t>
      </w:r>
      <w:r w:rsidR="001B4276" w:rsidRPr="006F041A">
        <w:rPr>
          <w:rFonts w:ascii="Arial" w:hAnsi="Arial" w:cs="Arial"/>
          <w:lang w:val="de-DE"/>
        </w:rPr>
        <w:t xml:space="preserve">am Birkenberg wieder zurücknehmen. Die Rolle wird nun neu besetzt. </w:t>
      </w:r>
    </w:p>
    <w:p w14:paraId="301F0210" w14:textId="77777777" w:rsidR="001B4276" w:rsidRDefault="001B4276" w:rsidP="00D11B68">
      <w:pPr>
        <w:pStyle w:val="Text"/>
        <w:rPr>
          <w:rFonts w:ascii="Arial" w:hAnsi="Arial" w:cs="Arial"/>
          <w:lang w:val="de-DE"/>
        </w:rPr>
      </w:pPr>
    </w:p>
    <w:p w14:paraId="66381CE4" w14:textId="77777777" w:rsidR="00F90A1A" w:rsidRPr="006F041A" w:rsidRDefault="00F90A1A" w:rsidP="00D11B68">
      <w:pPr>
        <w:pStyle w:val="Text"/>
        <w:rPr>
          <w:rFonts w:ascii="Arial" w:hAnsi="Arial" w:cs="Arial"/>
          <w:lang w:val="de-DE"/>
        </w:rPr>
      </w:pPr>
    </w:p>
    <w:p w14:paraId="655F96D8" w14:textId="3EA2E539" w:rsidR="006F041A" w:rsidRPr="00F90A1A" w:rsidRDefault="00F90A1A">
      <w:pPr>
        <w:pStyle w:val="Text"/>
        <w:rPr>
          <w:rFonts w:ascii="Arial" w:hAnsi="Arial" w:cs="Arial"/>
          <w:u w:val="single"/>
          <w:lang w:val="de-DE"/>
        </w:rPr>
      </w:pPr>
      <w:r w:rsidRPr="00F90A1A">
        <w:rPr>
          <w:rFonts w:ascii="Arial" w:hAnsi="Arial" w:cs="Arial"/>
          <w:u w:val="single"/>
          <w:lang w:val="de-DE"/>
        </w:rPr>
        <w:t>Für weiterführende Informationen wenden Sie sich bitte an:</w:t>
      </w:r>
    </w:p>
    <w:p w14:paraId="4A9A5411" w14:textId="77777777" w:rsidR="00F90A1A" w:rsidRDefault="00F90A1A">
      <w:pPr>
        <w:pStyle w:val="Text"/>
        <w:rPr>
          <w:rFonts w:ascii="Arial" w:hAnsi="Arial" w:cs="Arial"/>
          <w:lang w:val="de-DE"/>
        </w:rPr>
      </w:pPr>
    </w:p>
    <w:p w14:paraId="28BE4F55" w14:textId="6D86AD42" w:rsidR="00F90A1A" w:rsidRDefault="00F90A1A">
      <w:pPr>
        <w:pStyle w:val="Text"/>
        <w:rPr>
          <w:rFonts w:ascii="Arial" w:hAnsi="Arial" w:cs="Arial"/>
          <w:lang w:val="de-DE"/>
        </w:rPr>
      </w:pPr>
      <w:proofErr w:type="spellStart"/>
      <w:r>
        <w:rPr>
          <w:rFonts w:ascii="Arial" w:hAnsi="Arial" w:cs="Arial"/>
          <w:lang w:val="de-DE"/>
        </w:rPr>
        <w:t>Mag.a</w:t>
      </w:r>
      <w:proofErr w:type="spellEnd"/>
      <w:r>
        <w:rPr>
          <w:rFonts w:ascii="Arial" w:hAnsi="Arial" w:cs="Arial"/>
          <w:lang w:val="de-DE"/>
        </w:rPr>
        <w:t xml:space="preserve"> Christine Frei, Tiroler Volksschauspiele, Public Relations</w:t>
      </w:r>
    </w:p>
    <w:p w14:paraId="1C792D8C" w14:textId="5389CF34" w:rsidR="00F90A1A" w:rsidRPr="006F041A" w:rsidRDefault="00F90A1A">
      <w:pPr>
        <w:pStyle w:val="Text"/>
        <w:rPr>
          <w:rFonts w:ascii="Arial" w:hAnsi="Arial" w:cs="Arial"/>
          <w:lang w:val="de-DE"/>
        </w:rPr>
      </w:pPr>
      <w:r>
        <w:rPr>
          <w:rFonts w:ascii="Arial" w:hAnsi="Arial" w:cs="Arial"/>
          <w:lang w:val="de-DE"/>
        </w:rPr>
        <w:t>Tel. +43 676 82458361, christine.frei@volksschauspiele.at</w:t>
      </w:r>
    </w:p>
    <w:sectPr w:rsidR="00F90A1A" w:rsidRPr="006F041A" w:rsidSect="00A57EC3">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17B9E" w14:textId="77777777" w:rsidR="00A57EC3" w:rsidRDefault="00A57EC3">
      <w:r>
        <w:separator/>
      </w:r>
    </w:p>
  </w:endnote>
  <w:endnote w:type="continuationSeparator" w:id="0">
    <w:p w14:paraId="2EE3897D" w14:textId="77777777" w:rsidR="00A57EC3" w:rsidRDefault="00A57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81A2" w14:textId="77777777" w:rsidR="00C47174" w:rsidRDefault="00C471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32B81" w14:textId="77777777" w:rsidR="00A57EC3" w:rsidRDefault="00A57EC3">
      <w:r>
        <w:separator/>
      </w:r>
    </w:p>
  </w:footnote>
  <w:footnote w:type="continuationSeparator" w:id="0">
    <w:p w14:paraId="1AA2DB58" w14:textId="77777777" w:rsidR="00A57EC3" w:rsidRDefault="00A57E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86661" w14:textId="77777777" w:rsidR="00C47174" w:rsidRDefault="00C4717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B68"/>
    <w:rsid w:val="001B4276"/>
    <w:rsid w:val="003565D2"/>
    <w:rsid w:val="005071B1"/>
    <w:rsid w:val="00635FFE"/>
    <w:rsid w:val="006B2CA9"/>
    <w:rsid w:val="006F041A"/>
    <w:rsid w:val="00730135"/>
    <w:rsid w:val="007E4186"/>
    <w:rsid w:val="00845CA1"/>
    <w:rsid w:val="008A5B08"/>
    <w:rsid w:val="008E6E3E"/>
    <w:rsid w:val="00952B86"/>
    <w:rsid w:val="009A7886"/>
    <w:rsid w:val="00A57EC3"/>
    <w:rsid w:val="00C40192"/>
    <w:rsid w:val="00C47174"/>
    <w:rsid w:val="00C71EA2"/>
    <w:rsid w:val="00CD0DBF"/>
    <w:rsid w:val="00D11B68"/>
    <w:rsid w:val="00DB7F77"/>
    <w:rsid w:val="00E01F05"/>
    <w:rsid w:val="00F90A1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0EB4B"/>
  <w15:chartTrackingRefBased/>
  <w15:docId w15:val="{0774D6BA-F41B-4D11-831C-D1DFDAAF9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11B68"/>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paragraph" w:styleId="berschrift1">
    <w:name w:val="heading 1"/>
    <w:basedOn w:val="Standard"/>
    <w:link w:val="berschrift1Zchn"/>
    <w:uiPriority w:val="9"/>
    <w:qFormat/>
    <w:rsid w:val="007E418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0"/>
    </w:pPr>
    <w:rPr>
      <w:rFonts w:eastAsia="Times New Roman"/>
      <w:b/>
      <w:bCs/>
      <w:kern w:val="36"/>
      <w:sz w:val="48"/>
      <w:szCs w:val="48"/>
      <w:bdr w:val="none" w:sz="0" w:space="0" w:color="auto"/>
      <w:lang w:val="de-AT"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
    <w:name w:val="Text"/>
    <w:rsid w:val="00D11B68"/>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bdr w:val="nil"/>
      <w:lang w:val="it-IT" w:eastAsia="de-AT"/>
      <w14:textOutline w14:w="0" w14:cap="flat" w14:cmpd="sng" w14:algn="ctr">
        <w14:noFill/>
        <w14:prstDash w14:val="solid"/>
        <w14:bevel/>
      </w14:textOutline>
      <w14:ligatures w14:val="none"/>
    </w:rPr>
  </w:style>
  <w:style w:type="character" w:customStyle="1" w:styleId="berschrift1Zchn">
    <w:name w:val="Überschrift 1 Zchn"/>
    <w:basedOn w:val="Absatz-Standardschriftart"/>
    <w:link w:val="berschrift1"/>
    <w:uiPriority w:val="9"/>
    <w:rsid w:val="007E4186"/>
    <w:rPr>
      <w:rFonts w:ascii="Times New Roman" w:eastAsia="Times New Roman" w:hAnsi="Times New Roman" w:cs="Times New Roman"/>
      <w:b/>
      <w:bCs/>
      <w:kern w:val="36"/>
      <w:sz w:val="48"/>
      <w:szCs w:val="48"/>
      <w:lang w:eastAsia="de-AT"/>
      <w14:ligatures w14:val="none"/>
    </w:rPr>
  </w:style>
  <w:style w:type="character" w:styleId="Hyperlink">
    <w:name w:val="Hyperlink"/>
    <w:basedOn w:val="Absatz-Standardschriftart"/>
    <w:uiPriority w:val="99"/>
    <w:unhideWhenUsed/>
    <w:rsid w:val="007E4186"/>
    <w:rPr>
      <w:color w:val="0000FF"/>
      <w:u w:val="single"/>
    </w:rPr>
  </w:style>
  <w:style w:type="paragraph" w:styleId="berarbeitung">
    <w:name w:val="Revision"/>
    <w:hidden/>
    <w:uiPriority w:val="99"/>
    <w:semiHidden/>
    <w:rsid w:val="006F041A"/>
    <w:pPr>
      <w:spacing w:after="0" w:line="240" w:lineRule="auto"/>
    </w:pPr>
    <w:rPr>
      <w:rFonts w:ascii="Times New Roman" w:eastAsia="Arial Unicode MS" w:hAnsi="Times New Roman" w:cs="Times New Roman"/>
      <w:kern w:val="0"/>
      <w:sz w:val="24"/>
      <w:szCs w:val="24"/>
      <w:bdr w:val="nil"/>
      <w:lang w:val="en-US"/>
      <w14:ligatures w14:val="none"/>
    </w:rPr>
  </w:style>
  <w:style w:type="character" w:styleId="NichtaufgelsteErwhnung">
    <w:name w:val="Unresolved Mention"/>
    <w:basedOn w:val="Absatz-Standardschriftart"/>
    <w:uiPriority w:val="99"/>
    <w:semiHidden/>
    <w:unhideWhenUsed/>
    <w:rsid w:val="00F90A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633</Words>
  <Characters>3992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Frei</dc:creator>
  <cp:keywords/>
  <dc:description/>
  <cp:lastModifiedBy>Christine Frei</cp:lastModifiedBy>
  <cp:revision>6</cp:revision>
  <cp:lastPrinted>2024-02-09T06:56:00Z</cp:lastPrinted>
  <dcterms:created xsi:type="dcterms:W3CDTF">2024-02-08T08:41:00Z</dcterms:created>
  <dcterms:modified xsi:type="dcterms:W3CDTF">2024-02-09T07:36:00Z</dcterms:modified>
</cp:coreProperties>
</file>